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E2F" w14:textId="63385687" w:rsidR="00E30A11" w:rsidRDefault="00E30A11" w:rsidP="00E30A1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MALÍČCI -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BŘEZEN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 HURÁ, JE TU JARO</w:t>
      </w:r>
    </w:p>
    <w:p w14:paraId="33E227F2" w14:textId="77777777" w:rsidR="00E30A11" w:rsidRDefault="00E30A11" w:rsidP="00E30A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2346F5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Záměr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Vytvářet bližší povědomí o dalším ročním období, jaro a jeho typické znaky. Rozšiřovat slovní zásobu na základě dalších témat. Všímat si změn v přírodě. Společně oslavit Velikonoce, tradice. Tradiční činnosti spojené s oslavou tohoto svátku. Zabezpečit základní sociální potřebu podnětu, péče a výživy. Poznávat věci, které nás obklopují, z jakých materiálů jsou, jaké mají vlastnosti.</w:t>
      </w:r>
    </w:p>
    <w:p w14:paraId="1265E8E4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6AA43C08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Činnosti a cíle ve vztahu ke vzdělávacím oblastem:</w:t>
      </w:r>
    </w:p>
    <w:p w14:paraId="399FEA81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46F42A69" w14:textId="77777777" w:rsidR="00E30A11" w:rsidRDefault="00E30A11" w:rsidP="00E30A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a jeho tělo</w:t>
      </w:r>
    </w:p>
    <w:p w14:paraId="200BC5EE" w14:textId="77777777" w:rsidR="00E30A11" w:rsidRDefault="00E30A11" w:rsidP="00E30A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všechny smysly</w:t>
      </w:r>
    </w:p>
    <w:p w14:paraId="7EB4EF62" w14:textId="77777777" w:rsidR="00E30A11" w:rsidRDefault="00E30A11" w:rsidP="00E30A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Manipulační dovednosti a jejich zdokonalování</w:t>
      </w:r>
    </w:p>
    <w:p w14:paraId="7E507E14" w14:textId="77777777" w:rsidR="00E30A11" w:rsidRDefault="00E30A11" w:rsidP="00E30A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pohybové schopnosti a vést ke zdravým životním postojům</w:t>
      </w:r>
    </w:p>
    <w:p w14:paraId="7101D2A7" w14:textId="77777777" w:rsidR="00E30A11" w:rsidRDefault="00E30A11" w:rsidP="00E30A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Rozvíjet hudební a hudebně pohybové hry a činnosti, sladit pohyb s rytmem, hudbou, se zpěvem </w:t>
      </w:r>
    </w:p>
    <w:p w14:paraId="6DFB4794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5BF5DCCB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14:paraId="02244479" w14:textId="77777777" w:rsidR="00E30A11" w:rsidRDefault="00E30A11" w:rsidP="00E30A1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Mít radost z vlastního nápadu</w:t>
      </w:r>
    </w:p>
    <w:p w14:paraId="44637893" w14:textId="77777777" w:rsidR="00E30A11" w:rsidRDefault="00E30A11" w:rsidP="00E30A1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Rozvíjet psychickou zdatnost</w:t>
      </w:r>
    </w:p>
    <w:p w14:paraId="37157619" w14:textId="77777777" w:rsidR="00E30A11" w:rsidRDefault="00E30A11" w:rsidP="00E30A1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Rozvíjet kreativitu a sebevyjádření</w:t>
      </w:r>
    </w:p>
    <w:p w14:paraId="4D606DA1" w14:textId="77777777" w:rsidR="00E30A11" w:rsidRDefault="00E30A11" w:rsidP="00E30A1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Poznávat základní číselné pojmy</w:t>
      </w:r>
    </w:p>
    <w:p w14:paraId="075A9D72" w14:textId="77777777" w:rsidR="00E30A11" w:rsidRDefault="00E30A11" w:rsidP="00E30A1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Získávat schopnost řídit své chování, projevit, co cítím, ovládat afekt</w:t>
      </w:r>
    </w:p>
    <w:p w14:paraId="3A56DDBB" w14:textId="77777777" w:rsidR="00E30A11" w:rsidRDefault="00E30A11" w:rsidP="00E30A1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Vyvinout úsilí, soustředit se, dokončit započaté</w:t>
      </w:r>
    </w:p>
    <w:p w14:paraId="31851511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5986079D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</w:p>
    <w:p w14:paraId="05DEF518" w14:textId="77777777" w:rsidR="00E30A11" w:rsidRDefault="00E30A11" w:rsidP="00E30A1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Vytvářet zdravé a bezpečné prostředí</w:t>
      </w:r>
    </w:p>
    <w:p w14:paraId="556D5224" w14:textId="77777777" w:rsidR="00E30A11" w:rsidRDefault="00E30A11" w:rsidP="00E30A1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Umět se přizpůsobit přirozenému vývoji a běžným změnám v přírodě</w:t>
      </w:r>
    </w:p>
    <w:p w14:paraId="5DF5004D" w14:textId="035C550F" w:rsidR="00E30A11" w:rsidRDefault="00E30A11" w:rsidP="00E30A1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Praktické činnosti, na jejichž základě se děti seznamují s různými přírodními i umělými materiály.</w:t>
      </w:r>
    </w:p>
    <w:p w14:paraId="0837D607" w14:textId="77777777" w:rsidR="00E30A11" w:rsidRDefault="00E30A11" w:rsidP="00E30A1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B195FEB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37817AF6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Dítě a společnost</w:t>
      </w:r>
    </w:p>
    <w:p w14:paraId="7D56F8DE" w14:textId="77777777" w:rsidR="00E30A11" w:rsidRDefault="00E30A11" w:rsidP="00E30A1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Probouzet fantazii u dětí</w:t>
      </w:r>
    </w:p>
    <w:p w14:paraId="0C96641F" w14:textId="77777777" w:rsidR="00E30A11" w:rsidRDefault="00E30A11" w:rsidP="00E30A1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Činnosti podporující prožití vlastních dojmů a zážitků </w:t>
      </w:r>
    </w:p>
    <w:p w14:paraId="008BBC54" w14:textId="77777777" w:rsidR="00E30A11" w:rsidRDefault="00E30A11" w:rsidP="00E30A1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Uznávat morální a estetické hodnoty</w:t>
      </w:r>
    </w:p>
    <w:p w14:paraId="0BC48570" w14:textId="77777777" w:rsidR="00E30A11" w:rsidRDefault="00E30A11" w:rsidP="00E30A1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Vážit si práce a úsilí ostatních</w:t>
      </w:r>
    </w:p>
    <w:p w14:paraId="0D3FBF88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61A378F7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14:paraId="576498E6" w14:textId="77777777" w:rsidR="00E30A11" w:rsidRDefault="00E30A11" w:rsidP="00E30A11">
      <w:pPr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Vytvářet pro-sociální postoje k druhému, k rodině, ve třídě</w:t>
      </w:r>
    </w:p>
    <w:p w14:paraId="494A86C5" w14:textId="77777777" w:rsidR="00E30A11" w:rsidRDefault="00E30A11" w:rsidP="00E30A11">
      <w:pPr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Zajišťovat pohodu všech vztahů</w:t>
      </w:r>
    </w:p>
    <w:p w14:paraId="4B211DE4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50848400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14:paraId="06C8DB7B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objevují rozdíly ve zvucích, procvičují rovnovážná cvičení, hrají hudebně pohybové hry. Spojují pohyb s hudebním doprovodem. Doplňují věty o další slovíčka, rozvíjejí kreativitu a sebevyjádření,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učí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popsat vlastní dojmy a zážitky. Na téma jaro objevují květiny, materiály, předměty, které nás obklopují. Společně oslaví Velikonoce, prožívají tradiční činnosti spojené s tímto svátkem.</w:t>
      </w:r>
    </w:p>
    <w:p w14:paraId="6298AB3D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</w:p>
    <w:p w14:paraId="15EE2DC9" w14:textId="77777777" w:rsidR="00E30A11" w:rsidRDefault="00E30A11" w:rsidP="00E30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Týdenní témata:</w:t>
      </w:r>
    </w:p>
    <w:p w14:paraId="6D5F3DB3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Jaro, květiny</w:t>
      </w:r>
    </w:p>
    <w:p w14:paraId="79CEF961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Zazpívej mi písničku, hudebně pohybové hry</w:t>
      </w:r>
    </w:p>
    <w:p w14:paraId="1441FA19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Materiály - předměty</w:t>
      </w:r>
      <w:proofErr w:type="gramEnd"/>
      <w:r>
        <w:rPr>
          <w:rFonts w:ascii="Times New Roman" w:hAnsi="Times New Roman" w:cs="Times New Roman"/>
          <w:sz w:val="24"/>
          <w:szCs w:val="24"/>
        </w:rPr>
        <w:t>, které nás obklopují</w:t>
      </w:r>
    </w:p>
    <w:p w14:paraId="42244E4C" w14:textId="77777777" w:rsidR="00E30A11" w:rsidRDefault="00E30A11" w:rsidP="00E3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</w:t>
      </w:r>
    </w:p>
    <w:p w14:paraId="45D2C5EC" w14:textId="611A7926" w:rsidR="0087664A" w:rsidRDefault="0087664A"/>
    <w:p w14:paraId="4FA67FE5" w14:textId="59281E50" w:rsidR="00E30A11" w:rsidRPr="00E30A11" w:rsidRDefault="00E30A11">
      <w:pPr>
        <w:rPr>
          <w:rFonts w:ascii="Times New Roman" w:hAnsi="Times New Roman" w:cs="Times New Roman"/>
        </w:rPr>
      </w:pPr>
      <w:r w:rsidRPr="00E30A11">
        <w:rPr>
          <w:rFonts w:ascii="Times New Roman" w:hAnsi="Times New Roman" w:cs="Times New Roman"/>
        </w:rPr>
        <w:t>Říkanky a písničky viz nástěnka</w:t>
      </w:r>
    </w:p>
    <w:sectPr w:rsidR="00E30A11" w:rsidRPr="00E3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55B"/>
    <w:multiLevelType w:val="multilevel"/>
    <w:tmpl w:val="5BC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175EC7"/>
    <w:multiLevelType w:val="multilevel"/>
    <w:tmpl w:val="949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2F3183"/>
    <w:multiLevelType w:val="multilevel"/>
    <w:tmpl w:val="52DE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D55ACA"/>
    <w:multiLevelType w:val="multilevel"/>
    <w:tmpl w:val="681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9803D0"/>
    <w:multiLevelType w:val="multilevel"/>
    <w:tmpl w:val="E96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6E7870"/>
    <w:multiLevelType w:val="multilevel"/>
    <w:tmpl w:val="57F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31005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6253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4095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6517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7212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0315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11"/>
    <w:rsid w:val="0087664A"/>
    <w:rsid w:val="00E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568C"/>
  <w15:chartTrackingRefBased/>
  <w15:docId w15:val="{25A1C22E-E806-453B-A810-ED2EBFE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A11"/>
    <w:pPr>
      <w:suppressAutoHyphens/>
      <w:spacing w:line="252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MAMA</dc:creator>
  <cp:keywords/>
  <dc:description/>
  <cp:lastModifiedBy>MŠ MAMA</cp:lastModifiedBy>
  <cp:revision>2</cp:revision>
  <cp:lastPrinted>2024-02-28T12:30:00Z</cp:lastPrinted>
  <dcterms:created xsi:type="dcterms:W3CDTF">2024-02-28T12:28:00Z</dcterms:created>
  <dcterms:modified xsi:type="dcterms:W3CDTF">2024-02-28T12:30:00Z</dcterms:modified>
</cp:coreProperties>
</file>